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A" w:rsidRPr="005A5AE7" w:rsidRDefault="00EF2DEE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Al Dirigente Scolastico</w:t>
      </w:r>
      <w:r w:rsidRPr="005A5A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1205A" w:rsidRPr="005A5AE7" w:rsidRDefault="009B675A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dell’IC Archimede-La Fata</w:t>
      </w:r>
    </w:p>
    <w:p w:rsidR="0011205A" w:rsidRPr="005A5AE7" w:rsidRDefault="00EF2DEE" w:rsidP="009B675A">
      <w:pPr>
        <w:pStyle w:val="Corpotesto"/>
        <w:spacing w:line="264" w:lineRule="exact"/>
        <w:ind w:left="5040" w:right="11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SEDE</w:t>
      </w:r>
    </w:p>
    <w:p w:rsidR="009B675A" w:rsidRPr="005A5AE7" w:rsidRDefault="009B675A" w:rsidP="009B675A">
      <w:pPr>
        <w:tabs>
          <w:tab w:val="left" w:pos="3890"/>
          <w:tab w:val="left" w:pos="5589"/>
        </w:tabs>
        <w:spacing w:before="20" w:line="261" w:lineRule="auto"/>
        <w:ind w:left="120" w:right="125"/>
        <w:jc w:val="right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EF2DEE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sottoscritto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in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servizio</w:t>
      </w:r>
      <w:r w:rsidRPr="005A5A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presso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codesto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Istituto</w:t>
      </w:r>
      <w:r w:rsidRPr="005A5A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nel</w:t>
      </w:r>
      <w:r w:rsidRPr="005A5A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corrente</w:t>
      </w:r>
      <w:r w:rsidRPr="005A5AE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A.S.</w:t>
      </w:r>
      <w:r w:rsidRPr="005A5AE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</w:t>
      </w:r>
      <w:r w:rsidRPr="005A5AE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contratto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tempo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,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(indeterminato/determinato)</w:t>
      </w:r>
    </w:p>
    <w:p w:rsidR="009B675A" w:rsidRPr="009B675A" w:rsidRDefault="009B675A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</w:rPr>
      </w:pPr>
    </w:p>
    <w:p w:rsidR="0011205A" w:rsidRPr="005A5AE7" w:rsidRDefault="00EF2DEE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DICHIARA</w:t>
      </w:r>
    </w:p>
    <w:p w:rsidR="009B675A" w:rsidRPr="005A5AE7" w:rsidRDefault="009B675A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</w:p>
    <w:p w:rsidR="00C56AC8" w:rsidRPr="00F402CC" w:rsidRDefault="00EF2DEE" w:rsidP="00C56AC8">
      <w:pPr>
        <w:pStyle w:val="Corpotesto"/>
        <w:spacing w:before="16" w:line="252" w:lineRule="exact"/>
        <w:ind w:left="120"/>
        <w:jc w:val="both"/>
        <w:rPr>
          <w:b w:val="0"/>
          <w:bCs w:val="0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la propria disponibilità ad essere nominato Figura di Supporto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z w:val="24"/>
          <w:szCs w:val="24"/>
        </w:rPr>
        <w:t xml:space="preserve">- Tutor – Esperti Interni per </w:t>
      </w:r>
      <w:r w:rsidR="00C56AC8">
        <w:rPr>
          <w:rFonts w:ascii="Times New Roman" w:hAnsi="Times New Roman" w:cs="Times New Roman"/>
        </w:rPr>
        <w:t xml:space="preserve">il Progetto </w:t>
      </w:r>
      <w:r w:rsidR="00C56AC8" w:rsidRPr="00F402CC">
        <w:rPr>
          <w:sz w:val="24"/>
          <w:szCs w:val="24"/>
        </w:rPr>
        <w:t>10.1.1A Interventi per il successo scolastico degli studenti</w:t>
      </w:r>
      <w:r w:rsidR="00C56AC8">
        <w:rPr>
          <w:sz w:val="24"/>
          <w:szCs w:val="24"/>
        </w:rPr>
        <w:t xml:space="preserve"> - </w:t>
      </w:r>
      <w:bookmarkStart w:id="0" w:name="_GoBack"/>
      <w:bookmarkEnd w:id="0"/>
      <w:r w:rsidR="00C56AC8" w:rsidRPr="00F402CC">
        <w:rPr>
          <w:sz w:val="24"/>
          <w:szCs w:val="24"/>
        </w:rPr>
        <w:t>Progetto: Cresci ... amo insieme</w:t>
      </w:r>
    </w:p>
    <w:p w:rsidR="00C56AC8" w:rsidRPr="00ED56B0" w:rsidRDefault="00C56AC8" w:rsidP="00C56AC8">
      <w:pPr>
        <w:pStyle w:val="Titolo"/>
        <w:ind w:left="120" w:right="408"/>
        <w:jc w:val="both"/>
      </w:pPr>
      <w:r w:rsidRPr="00C77229">
        <w:t xml:space="preserve">AVVISO PUBBLICO REALIZZAZIONE DI PERCORSI EDUCATIVI VOLTI AL POTENZIAMENTO DELLE COMPETENZE DELLE STUDENTESSE E DEGLI STUDENTI E PER LA SOCIALITÀ E L’ACCOGLIENZA Programma Operativo Complementare (POC) </w:t>
      </w:r>
      <w:r>
        <w:t xml:space="preserve">– </w:t>
      </w:r>
      <w:proofErr w:type="spellStart"/>
      <w:r>
        <w:t>Prot</w:t>
      </w:r>
      <w:proofErr w:type="spellEnd"/>
      <w:r>
        <w:t xml:space="preserve">. </w:t>
      </w:r>
      <w:r w:rsidRPr="00C77229">
        <w:t>33956 del 18</w:t>
      </w:r>
      <w:r>
        <w:t xml:space="preserve"> maggio 2022</w:t>
      </w:r>
    </w:p>
    <w:p w:rsidR="0011205A" w:rsidRPr="005A5AE7" w:rsidRDefault="0011205A" w:rsidP="00C56AC8">
      <w:pPr>
        <w:pStyle w:val="Titolo"/>
        <w:ind w:left="120" w:right="408"/>
        <w:jc w:val="both"/>
        <w:rPr>
          <w:rFonts w:ascii="Times New Roman" w:hAnsi="Times New Roman" w:cs="Times New Roman"/>
        </w:rPr>
      </w:pPr>
    </w:p>
    <w:p w:rsidR="0011205A" w:rsidRPr="005A5AE7" w:rsidRDefault="00EF2DEE" w:rsidP="002B12C7">
      <w:pPr>
        <w:pStyle w:val="Corpotes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Collegio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docenti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si riserva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attribuire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gli</w:t>
      </w:r>
      <w:r w:rsidRPr="005A5A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incarichi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più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candidati.</w:t>
      </w:r>
    </w:p>
    <w:p w:rsidR="0011205A" w:rsidRPr="005A5AE7" w:rsidRDefault="0011205A" w:rsidP="002B12C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11205A" w:rsidRPr="00C56AC8" w:rsidRDefault="00EF2DEE" w:rsidP="006B484F">
      <w:pPr>
        <w:pStyle w:val="Paragrafoelenco"/>
        <w:numPr>
          <w:ilvl w:val="0"/>
          <w:numId w:val="2"/>
        </w:numPr>
        <w:tabs>
          <w:tab w:val="left" w:pos="236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C56AC8">
        <w:rPr>
          <w:rFonts w:ascii="Times New Roman" w:hAnsi="Times New Roman" w:cs="Times New Roman"/>
          <w:b/>
          <w:sz w:val="24"/>
          <w:szCs w:val="24"/>
        </w:rPr>
        <w:t>la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propria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disponibilità</w:t>
      </w:r>
      <w:r w:rsidRPr="00C56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ad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essere</w:t>
      </w:r>
      <w:r w:rsidRPr="00C56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nominato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Tutor</w:t>
      </w:r>
      <w:r w:rsidRPr="00C56AC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e/o</w:t>
      </w:r>
      <w:r w:rsidRPr="00C56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Esperto</w:t>
      </w:r>
      <w:r w:rsidRPr="00C56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(segnare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con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una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X</w:t>
      </w:r>
      <w:r w:rsidRPr="00C56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il/i</w:t>
      </w:r>
      <w:r w:rsidRPr="00C56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modulo/i)</w:t>
      </w:r>
      <w:r w:rsidRPr="00C56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per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i</w:t>
      </w:r>
      <w:r w:rsidRPr="00C56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seguenti</w:t>
      </w:r>
      <w:r w:rsidR="00C56AC8" w:rsidRPr="00C56AC8">
        <w:rPr>
          <w:rFonts w:ascii="Times New Roman" w:hAnsi="Times New Roman" w:cs="Times New Roman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moduli:</w:t>
      </w:r>
    </w:p>
    <w:p w:rsidR="005A5AE7" w:rsidRPr="005A5AE7" w:rsidRDefault="005A5AE7" w:rsidP="003E62DB">
      <w:pPr>
        <w:pStyle w:val="Corpotesto"/>
        <w:spacing w:before="8" w:line="276" w:lineRule="auto"/>
        <w:rPr>
          <w:sz w:val="24"/>
          <w:szCs w:val="24"/>
        </w:rPr>
      </w:pPr>
    </w:p>
    <w:p w:rsidR="00C56AC8" w:rsidRPr="00F402CC" w:rsidRDefault="00C56AC8" w:rsidP="00C56AC8">
      <w:pPr>
        <w:pStyle w:val="Corpotesto"/>
        <w:spacing w:before="16" w:line="252" w:lineRule="exact"/>
        <w:ind w:left="120"/>
        <w:jc w:val="center"/>
        <w:rPr>
          <w:b w:val="0"/>
          <w:sz w:val="24"/>
          <w:szCs w:val="24"/>
        </w:rPr>
      </w:pPr>
      <w:r w:rsidRPr="00F402CC">
        <w:rPr>
          <w:b w:val="0"/>
          <w:sz w:val="24"/>
          <w:szCs w:val="24"/>
        </w:rPr>
        <w:t>10.1.1A Interventi per il successo scolastico degli studenti</w:t>
      </w:r>
    </w:p>
    <w:p w:rsidR="00C56AC8" w:rsidRPr="00F402CC" w:rsidRDefault="00C56AC8" w:rsidP="00C56AC8">
      <w:pPr>
        <w:pStyle w:val="Corpotesto"/>
        <w:spacing w:before="16" w:line="252" w:lineRule="exact"/>
        <w:ind w:left="120"/>
        <w:jc w:val="center"/>
        <w:rPr>
          <w:b w:val="0"/>
          <w:bCs w:val="0"/>
          <w:sz w:val="24"/>
          <w:szCs w:val="24"/>
        </w:rPr>
      </w:pPr>
      <w:r w:rsidRPr="00F402CC">
        <w:rPr>
          <w:b w:val="0"/>
          <w:sz w:val="24"/>
          <w:szCs w:val="24"/>
        </w:rPr>
        <w:t>Progetto: Cresci ... amo insieme</w:t>
      </w:r>
    </w:p>
    <w:tbl>
      <w:tblPr>
        <w:tblStyle w:val="TableNormal"/>
        <w:tblW w:w="9082" w:type="dxa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795"/>
        <w:gridCol w:w="1738"/>
        <w:gridCol w:w="1815"/>
      </w:tblGrid>
      <w:tr w:rsidR="00C56AC8" w:rsidTr="00C56AC8">
        <w:trPr>
          <w:trHeight w:val="239"/>
        </w:trPr>
        <w:tc>
          <w:tcPr>
            <w:tcW w:w="7267" w:type="dxa"/>
            <w:gridSpan w:val="3"/>
            <w:tcBorders>
              <w:top w:val="nil"/>
              <w:left w:val="nil"/>
              <w:right w:val="nil"/>
            </w:tcBorders>
            <w:shd w:val="clear" w:color="auto" w:fill="E6EDFB"/>
          </w:tcPr>
          <w:p w:rsidR="00C56AC8" w:rsidRPr="00F402CC" w:rsidRDefault="00C56AC8" w:rsidP="00745B9B">
            <w:pPr>
              <w:pStyle w:val="TableParagraph"/>
              <w:spacing w:before="13" w:line="257" w:lineRule="exact"/>
              <w:ind w:left="645"/>
              <w:rPr>
                <w:rFonts w:ascii="Arial"/>
                <w:b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E6EDFB"/>
          </w:tcPr>
          <w:p w:rsidR="00C56AC8" w:rsidRPr="00F402CC" w:rsidRDefault="00C56AC8" w:rsidP="00745B9B">
            <w:pPr>
              <w:pStyle w:val="TableParagraph"/>
              <w:spacing w:before="13" w:line="257" w:lineRule="exact"/>
              <w:ind w:left="645"/>
              <w:rPr>
                <w:rFonts w:ascii="Arial"/>
                <w:b/>
                <w:sz w:val="24"/>
              </w:rPr>
            </w:pPr>
          </w:p>
        </w:tc>
      </w:tr>
      <w:tr w:rsidR="00C56AC8" w:rsidTr="00C56AC8">
        <w:trPr>
          <w:trHeight w:val="320"/>
        </w:trPr>
        <w:tc>
          <w:tcPr>
            <w:tcW w:w="2734" w:type="dxa"/>
            <w:shd w:val="clear" w:color="auto" w:fill="428ACA"/>
          </w:tcPr>
          <w:p w:rsidR="00C56AC8" w:rsidRDefault="00C56AC8" w:rsidP="00745B9B">
            <w:pPr>
              <w:pStyle w:val="TableParagraph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 modulo</w:t>
            </w:r>
          </w:p>
        </w:tc>
        <w:tc>
          <w:tcPr>
            <w:tcW w:w="2795" w:type="dxa"/>
            <w:shd w:val="clear" w:color="auto" w:fill="428ACA"/>
          </w:tcPr>
          <w:p w:rsidR="00C56AC8" w:rsidRDefault="00C56AC8" w:rsidP="00745B9B">
            <w:pPr>
              <w:pStyle w:val="TableParagraph"/>
              <w:ind w:left="400"/>
              <w:rPr>
                <w:rFonts w:ascii="Arial"/>
                <w:b/>
                <w:sz w:val="20"/>
              </w:rPr>
            </w:pPr>
            <w:r w:rsidRPr="00AA2BA1">
              <w:rPr>
                <w:rFonts w:ascii="Arial"/>
                <w:b/>
                <w:color w:val="FFFFFF"/>
              </w:rPr>
              <w:t>T</w:t>
            </w:r>
            <w:r>
              <w:rPr>
                <w:rFonts w:ascii="Arial"/>
                <w:b/>
                <w:color w:val="FFFFFF"/>
              </w:rPr>
              <w:t>itolo</w:t>
            </w:r>
          </w:p>
        </w:tc>
        <w:tc>
          <w:tcPr>
            <w:tcW w:w="1738" w:type="dxa"/>
            <w:shd w:val="clear" w:color="auto" w:fill="428ACA"/>
          </w:tcPr>
          <w:p w:rsidR="00C56AC8" w:rsidRDefault="00C56AC8" w:rsidP="00745B9B">
            <w:pPr>
              <w:pStyle w:val="TableParagraph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</w:rPr>
              <w:t>TUTOR</w:t>
            </w:r>
          </w:p>
        </w:tc>
        <w:tc>
          <w:tcPr>
            <w:tcW w:w="1815" w:type="dxa"/>
            <w:shd w:val="clear" w:color="auto" w:fill="428ACA"/>
          </w:tcPr>
          <w:p w:rsidR="00C56AC8" w:rsidRPr="00AA2BA1" w:rsidRDefault="00C56AC8" w:rsidP="00745B9B">
            <w:pPr>
              <w:pStyle w:val="TableParagraph"/>
              <w:ind w:left="400"/>
              <w:rPr>
                <w:rFonts w:ascii="Arial"/>
                <w:b/>
                <w:color w:val="FFFFFF"/>
              </w:rPr>
            </w:pPr>
            <w:r>
              <w:rPr>
                <w:rFonts w:ascii="Arial"/>
                <w:b/>
                <w:color w:val="FFFFFF"/>
              </w:rPr>
              <w:t>ESPERTO</w:t>
            </w:r>
          </w:p>
        </w:tc>
      </w:tr>
      <w:tr w:rsidR="00C56AC8" w:rsidTr="00C56AC8">
        <w:trPr>
          <w:trHeight w:val="527"/>
        </w:trPr>
        <w:tc>
          <w:tcPr>
            <w:tcW w:w="2734" w:type="dxa"/>
            <w:shd w:val="clear" w:color="auto" w:fill="EDEDED"/>
          </w:tcPr>
          <w:p w:rsidR="00C56AC8" w:rsidRPr="00F402CC" w:rsidRDefault="00C56AC8" w:rsidP="00745B9B">
            <w:pPr>
              <w:pStyle w:val="TableParagraph"/>
              <w:spacing w:line="264" w:lineRule="auto"/>
              <w:ind w:right="57"/>
              <w:rPr>
                <w:sz w:val="20"/>
              </w:rPr>
            </w:pPr>
            <w:r w:rsidRPr="00F402CC">
              <w:rPr>
                <w:sz w:val="20"/>
              </w:rPr>
              <w:t>Educazione motoria; sport;</w:t>
            </w:r>
            <w:r w:rsidRPr="00F402CC">
              <w:rPr>
                <w:spacing w:val="-51"/>
                <w:sz w:val="20"/>
              </w:rPr>
              <w:t xml:space="preserve"> </w:t>
            </w:r>
            <w:r w:rsidRPr="00F402CC">
              <w:rPr>
                <w:sz w:val="20"/>
              </w:rPr>
              <w:t>gioco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didattico</w:t>
            </w:r>
          </w:p>
        </w:tc>
        <w:tc>
          <w:tcPr>
            <w:tcW w:w="2795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spiegate</w:t>
            </w:r>
          </w:p>
        </w:tc>
        <w:tc>
          <w:tcPr>
            <w:tcW w:w="1738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1815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0" w:right="71"/>
            </w:pPr>
          </w:p>
        </w:tc>
      </w:tr>
      <w:tr w:rsidR="00C56AC8" w:rsidTr="00C56AC8">
        <w:trPr>
          <w:trHeight w:val="527"/>
        </w:trPr>
        <w:tc>
          <w:tcPr>
            <w:tcW w:w="2734" w:type="dxa"/>
          </w:tcPr>
          <w:p w:rsidR="00C56AC8" w:rsidRPr="00F402CC" w:rsidRDefault="00C56AC8" w:rsidP="00745B9B">
            <w:pPr>
              <w:pStyle w:val="TableParagraph"/>
              <w:spacing w:line="264" w:lineRule="auto"/>
              <w:ind w:right="57"/>
              <w:rPr>
                <w:sz w:val="20"/>
              </w:rPr>
            </w:pPr>
            <w:r w:rsidRPr="00F402CC">
              <w:rPr>
                <w:sz w:val="20"/>
              </w:rPr>
              <w:t>Educazione motoria; sport;</w:t>
            </w:r>
            <w:r w:rsidRPr="00F402CC">
              <w:rPr>
                <w:spacing w:val="-51"/>
                <w:sz w:val="20"/>
              </w:rPr>
              <w:t xml:space="preserve"> </w:t>
            </w:r>
            <w:r w:rsidRPr="00F402CC">
              <w:rPr>
                <w:sz w:val="20"/>
              </w:rPr>
              <w:t>gioco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didattico</w:t>
            </w:r>
          </w:p>
        </w:tc>
        <w:tc>
          <w:tcPr>
            <w:tcW w:w="2795" w:type="dxa"/>
          </w:tcPr>
          <w:p w:rsidR="00C56AC8" w:rsidRDefault="00C56AC8" w:rsidP="00745B9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dell'equitazione!</w:t>
            </w:r>
          </w:p>
        </w:tc>
        <w:tc>
          <w:tcPr>
            <w:tcW w:w="1738" w:type="dxa"/>
          </w:tcPr>
          <w:p w:rsidR="00C56AC8" w:rsidRDefault="00C56AC8" w:rsidP="00745B9B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1815" w:type="dxa"/>
          </w:tcPr>
          <w:p w:rsidR="00C56AC8" w:rsidRDefault="00C56AC8" w:rsidP="00745B9B">
            <w:pPr>
              <w:pStyle w:val="TableParagraph"/>
              <w:ind w:left="0" w:right="71"/>
            </w:pPr>
          </w:p>
        </w:tc>
      </w:tr>
      <w:tr w:rsidR="00C56AC8" w:rsidTr="00C56AC8">
        <w:trPr>
          <w:trHeight w:val="527"/>
        </w:trPr>
        <w:tc>
          <w:tcPr>
            <w:tcW w:w="2734" w:type="dxa"/>
            <w:shd w:val="clear" w:color="auto" w:fill="EDEDED"/>
          </w:tcPr>
          <w:p w:rsidR="00C56AC8" w:rsidRPr="00F402CC" w:rsidRDefault="00C56AC8" w:rsidP="00745B9B">
            <w:pPr>
              <w:pStyle w:val="TableParagraph"/>
              <w:spacing w:line="264" w:lineRule="auto"/>
              <w:ind w:right="57"/>
              <w:rPr>
                <w:sz w:val="20"/>
              </w:rPr>
            </w:pPr>
            <w:r w:rsidRPr="00F402CC">
              <w:rPr>
                <w:sz w:val="20"/>
              </w:rPr>
              <w:t>Educazione motoria; sport;</w:t>
            </w:r>
            <w:r w:rsidRPr="00F402CC">
              <w:rPr>
                <w:spacing w:val="-51"/>
                <w:sz w:val="20"/>
              </w:rPr>
              <w:t xml:space="preserve"> </w:t>
            </w:r>
            <w:r w:rsidRPr="00F402CC">
              <w:rPr>
                <w:sz w:val="20"/>
              </w:rPr>
              <w:t>gioco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didattico</w:t>
            </w:r>
          </w:p>
        </w:tc>
        <w:tc>
          <w:tcPr>
            <w:tcW w:w="2795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Badminton</w:t>
            </w:r>
          </w:p>
        </w:tc>
        <w:tc>
          <w:tcPr>
            <w:tcW w:w="1738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1815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0" w:right="71"/>
            </w:pPr>
          </w:p>
        </w:tc>
      </w:tr>
      <w:tr w:rsidR="00C56AC8" w:rsidTr="00C56AC8">
        <w:trPr>
          <w:trHeight w:val="733"/>
        </w:trPr>
        <w:tc>
          <w:tcPr>
            <w:tcW w:w="2734" w:type="dxa"/>
          </w:tcPr>
          <w:p w:rsidR="00C56AC8" w:rsidRPr="00F402CC" w:rsidRDefault="00C56AC8" w:rsidP="00745B9B">
            <w:pPr>
              <w:pStyle w:val="TableParagraph"/>
              <w:spacing w:line="264" w:lineRule="auto"/>
              <w:ind w:right="300"/>
              <w:rPr>
                <w:sz w:val="20"/>
              </w:rPr>
            </w:pPr>
            <w:r w:rsidRPr="00F402CC">
              <w:rPr>
                <w:sz w:val="20"/>
              </w:rPr>
              <w:t>Educazione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alla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cittadinanza attiva e alla</w:t>
            </w:r>
            <w:r w:rsidRPr="00F402CC">
              <w:rPr>
                <w:spacing w:val="-51"/>
                <w:sz w:val="20"/>
              </w:rPr>
              <w:t xml:space="preserve"> </w:t>
            </w:r>
            <w:r w:rsidRPr="00F402CC">
              <w:rPr>
                <w:sz w:val="20"/>
              </w:rPr>
              <w:t>cura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dei</w:t>
            </w:r>
            <w:r w:rsidRPr="00F402CC">
              <w:rPr>
                <w:spacing w:val="2"/>
                <w:sz w:val="20"/>
              </w:rPr>
              <w:t xml:space="preserve"> </w:t>
            </w:r>
            <w:r w:rsidRPr="00F402CC">
              <w:rPr>
                <w:sz w:val="20"/>
              </w:rPr>
              <w:t>beni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comuni</w:t>
            </w:r>
          </w:p>
        </w:tc>
        <w:tc>
          <w:tcPr>
            <w:tcW w:w="2795" w:type="dxa"/>
          </w:tcPr>
          <w:p w:rsidR="00C56AC8" w:rsidRPr="00F402CC" w:rsidRDefault="00C56AC8" w:rsidP="00745B9B">
            <w:pPr>
              <w:pStyle w:val="TableParagraph"/>
              <w:ind w:left="78"/>
              <w:rPr>
                <w:sz w:val="20"/>
              </w:rPr>
            </w:pPr>
            <w:r w:rsidRPr="00F402CC">
              <w:rPr>
                <w:sz w:val="20"/>
              </w:rPr>
              <w:t>Arte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cultura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a</w:t>
            </w:r>
            <w:r w:rsidRPr="00F402CC">
              <w:rPr>
                <w:spacing w:val="2"/>
                <w:sz w:val="20"/>
              </w:rPr>
              <w:t xml:space="preserve"> </w:t>
            </w:r>
            <w:r w:rsidRPr="00F402CC">
              <w:rPr>
                <w:sz w:val="20"/>
              </w:rPr>
              <w:t>Partinico</w:t>
            </w:r>
          </w:p>
        </w:tc>
        <w:tc>
          <w:tcPr>
            <w:tcW w:w="1738" w:type="dxa"/>
          </w:tcPr>
          <w:p w:rsidR="00C56AC8" w:rsidRDefault="00C56AC8" w:rsidP="00745B9B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1815" w:type="dxa"/>
          </w:tcPr>
          <w:p w:rsidR="00C56AC8" w:rsidRDefault="00C56AC8" w:rsidP="00745B9B">
            <w:pPr>
              <w:pStyle w:val="TableParagraph"/>
              <w:ind w:left="0" w:right="71"/>
            </w:pPr>
          </w:p>
        </w:tc>
      </w:tr>
      <w:tr w:rsidR="00C56AC8" w:rsidTr="00C56AC8">
        <w:trPr>
          <w:trHeight w:val="939"/>
        </w:trPr>
        <w:tc>
          <w:tcPr>
            <w:tcW w:w="2734" w:type="dxa"/>
            <w:shd w:val="clear" w:color="auto" w:fill="EDEDED"/>
          </w:tcPr>
          <w:p w:rsidR="00C56AC8" w:rsidRPr="00F402CC" w:rsidRDefault="00C56AC8" w:rsidP="00745B9B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 w:rsidRPr="00F402CC">
              <w:rPr>
                <w:sz w:val="20"/>
              </w:rPr>
              <w:t>Laboratorio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creativo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artigianale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per</w:t>
            </w:r>
            <w:r w:rsidRPr="00F402CC">
              <w:rPr>
                <w:spacing w:val="2"/>
                <w:sz w:val="20"/>
              </w:rPr>
              <w:t xml:space="preserve"> </w:t>
            </w:r>
            <w:r w:rsidRPr="00F402CC">
              <w:rPr>
                <w:sz w:val="20"/>
              </w:rPr>
              <w:t>la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valorizzazione dei beni</w:t>
            </w:r>
            <w:r w:rsidRPr="00F402CC">
              <w:rPr>
                <w:spacing w:val="-52"/>
                <w:sz w:val="20"/>
              </w:rPr>
              <w:t xml:space="preserve"> </w:t>
            </w:r>
            <w:r w:rsidRPr="00F402CC">
              <w:rPr>
                <w:sz w:val="20"/>
              </w:rPr>
              <w:t>comuni</w:t>
            </w:r>
          </w:p>
        </w:tc>
        <w:tc>
          <w:tcPr>
            <w:tcW w:w="2795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Viaggiando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impara</w:t>
            </w:r>
          </w:p>
        </w:tc>
        <w:tc>
          <w:tcPr>
            <w:tcW w:w="1738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1815" w:type="dxa"/>
            <w:shd w:val="clear" w:color="auto" w:fill="EDEDED"/>
          </w:tcPr>
          <w:p w:rsidR="00C56AC8" w:rsidRDefault="00C56AC8" w:rsidP="00745B9B">
            <w:pPr>
              <w:pStyle w:val="TableParagraph"/>
              <w:ind w:left="0" w:right="71"/>
            </w:pPr>
          </w:p>
        </w:tc>
      </w:tr>
      <w:tr w:rsidR="00C56AC8" w:rsidTr="00C56AC8">
        <w:trPr>
          <w:trHeight w:val="939"/>
        </w:trPr>
        <w:tc>
          <w:tcPr>
            <w:tcW w:w="2734" w:type="dxa"/>
          </w:tcPr>
          <w:p w:rsidR="00C56AC8" w:rsidRPr="00F402CC" w:rsidRDefault="00C56AC8" w:rsidP="00745B9B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 w:rsidRPr="00F402CC">
              <w:rPr>
                <w:sz w:val="20"/>
              </w:rPr>
              <w:t>Laboratorio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creativo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artigianale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per</w:t>
            </w:r>
            <w:r w:rsidRPr="00F402CC">
              <w:rPr>
                <w:spacing w:val="2"/>
                <w:sz w:val="20"/>
              </w:rPr>
              <w:t xml:space="preserve"> </w:t>
            </w:r>
            <w:r w:rsidRPr="00F402CC">
              <w:rPr>
                <w:sz w:val="20"/>
              </w:rPr>
              <w:t>la</w:t>
            </w:r>
            <w:r w:rsidRPr="00F402CC">
              <w:rPr>
                <w:spacing w:val="1"/>
                <w:sz w:val="20"/>
              </w:rPr>
              <w:t xml:space="preserve"> </w:t>
            </w:r>
            <w:r w:rsidRPr="00F402CC">
              <w:rPr>
                <w:sz w:val="20"/>
              </w:rPr>
              <w:t>valorizzazione dei beni</w:t>
            </w:r>
            <w:r w:rsidRPr="00F402CC">
              <w:rPr>
                <w:spacing w:val="-52"/>
                <w:sz w:val="20"/>
              </w:rPr>
              <w:t xml:space="preserve"> </w:t>
            </w:r>
            <w:r w:rsidRPr="00F402CC">
              <w:rPr>
                <w:sz w:val="20"/>
              </w:rPr>
              <w:t>comuni</w:t>
            </w:r>
          </w:p>
        </w:tc>
        <w:tc>
          <w:tcPr>
            <w:tcW w:w="2795" w:type="dxa"/>
          </w:tcPr>
          <w:p w:rsidR="00C56AC8" w:rsidRDefault="00C56AC8" w:rsidP="00745B9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Noi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l'ambiente</w:t>
            </w:r>
          </w:p>
        </w:tc>
        <w:tc>
          <w:tcPr>
            <w:tcW w:w="1738" w:type="dxa"/>
          </w:tcPr>
          <w:p w:rsidR="00C56AC8" w:rsidRDefault="00C56AC8" w:rsidP="00745B9B">
            <w:pPr>
              <w:pStyle w:val="TableParagraph"/>
              <w:ind w:left="0" w:right="71"/>
              <w:rPr>
                <w:sz w:val="20"/>
              </w:rPr>
            </w:pPr>
          </w:p>
        </w:tc>
        <w:tc>
          <w:tcPr>
            <w:tcW w:w="1815" w:type="dxa"/>
          </w:tcPr>
          <w:p w:rsidR="00C56AC8" w:rsidRDefault="00C56AC8" w:rsidP="00745B9B">
            <w:pPr>
              <w:pStyle w:val="TableParagraph"/>
              <w:ind w:left="0" w:right="71"/>
            </w:pPr>
          </w:p>
        </w:tc>
      </w:tr>
    </w:tbl>
    <w:p w:rsidR="0011205A" w:rsidRDefault="0011205A">
      <w:pPr>
        <w:pStyle w:val="Corpotesto"/>
        <w:spacing w:before="2"/>
        <w:rPr>
          <w:b w:val="0"/>
        </w:rPr>
      </w:pPr>
    </w:p>
    <w:p w:rsidR="005A5AE7" w:rsidRDefault="005A5AE7">
      <w:pPr>
        <w:pStyle w:val="Corpotesto"/>
        <w:spacing w:before="2"/>
        <w:rPr>
          <w:b w:val="0"/>
        </w:rPr>
      </w:pPr>
    </w:p>
    <w:p w:rsidR="009B675A" w:rsidRPr="005A5AE7" w:rsidRDefault="00EF2DEE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criteri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 selezione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sono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quelli individuati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dal collegio dei docenti in data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20 dicembre 2021</w:t>
      </w:r>
    </w:p>
    <w:p w:rsidR="009B675A" w:rsidRPr="005A5AE7" w:rsidRDefault="009B675A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</w:p>
    <w:p w:rsidR="0011205A" w:rsidRPr="00C56AC8" w:rsidRDefault="009B675A" w:rsidP="009B675A">
      <w:pPr>
        <w:tabs>
          <w:tab w:val="left" w:pos="404"/>
        </w:tabs>
        <w:spacing w:before="101"/>
        <w:ind w:hanging="120"/>
        <w:rPr>
          <w:rFonts w:ascii="Times New Roman" w:hAnsi="Times New Roman" w:cs="Times New Roman"/>
          <w:b/>
          <w:sz w:val="28"/>
          <w:szCs w:val="28"/>
        </w:rPr>
      </w:pPr>
      <w:r w:rsidRPr="00C56AC8">
        <w:rPr>
          <w:rFonts w:ascii="Times New Roman" w:hAnsi="Times New Roman" w:cs="Times New Roman"/>
          <w:b/>
          <w:sz w:val="28"/>
          <w:szCs w:val="28"/>
        </w:rPr>
        <w:tab/>
      </w:r>
      <w:r w:rsidRPr="00C56AC8">
        <w:rPr>
          <w:rFonts w:ascii="Times New Roman" w:hAnsi="Times New Roman" w:cs="Times New Roman"/>
          <w:b/>
          <w:sz w:val="28"/>
          <w:szCs w:val="28"/>
        </w:rPr>
        <w:tab/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Allego</w:t>
      </w:r>
      <w:r w:rsidR="00EF2DEE" w:rsidRPr="00C56A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Curriculum</w:t>
      </w:r>
      <w:r w:rsidR="00EF2DEE" w:rsidRPr="00C56AC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vitae</w:t>
      </w:r>
      <w:r w:rsidR="00EF2DEE" w:rsidRPr="00C56AC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formato</w:t>
      </w:r>
      <w:r w:rsidR="00EF2DEE" w:rsidRPr="00C56A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europeo</w:t>
      </w:r>
      <w:r w:rsidR="00C56AC8" w:rsidRPr="00C5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11205A" w:rsidRPr="005A5AE7" w:rsidRDefault="0011205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9B675A" w:rsidP="009B675A">
      <w:pPr>
        <w:tabs>
          <w:tab w:val="left" w:pos="2807"/>
          <w:tab w:val="left" w:pos="6588"/>
          <w:tab w:val="left" w:pos="10249"/>
        </w:tabs>
        <w:spacing w:before="56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Partinico</w:t>
      </w:r>
      <w:r w:rsidR="00EF2DEE" w:rsidRPr="005A5AE7">
        <w:rPr>
          <w:rFonts w:ascii="Times New Roman" w:hAnsi="Times New Roman" w:cs="Times New Roman"/>
          <w:sz w:val="24"/>
          <w:szCs w:val="24"/>
        </w:rPr>
        <w:t>,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EE" w:rsidRPr="005A5AE7">
        <w:rPr>
          <w:rFonts w:ascii="Times New Roman" w:hAnsi="Times New Roman" w:cs="Times New Roman"/>
          <w:sz w:val="24"/>
          <w:szCs w:val="24"/>
        </w:rPr>
        <w:tab/>
        <w:t xml:space="preserve">Firma  </w:t>
      </w:r>
      <w:r w:rsidR="00EF2DEE"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205A" w:rsidRPr="005A5AE7" w:rsidRDefault="0011205A">
      <w:pPr>
        <w:pStyle w:val="Corpotesto"/>
        <w:spacing w:before="6"/>
        <w:rPr>
          <w:rFonts w:ascii="Times New Roman" w:hAnsi="Times New Roman" w:cs="Times New Roman"/>
          <w:b w:val="0"/>
          <w:sz w:val="24"/>
          <w:szCs w:val="24"/>
        </w:rPr>
      </w:pPr>
    </w:p>
    <w:sectPr w:rsidR="0011205A" w:rsidRPr="005A5AE7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81D"/>
    <w:multiLevelType w:val="hybridMultilevel"/>
    <w:tmpl w:val="D11EF358"/>
    <w:lvl w:ilvl="0" w:tplc="3EBE53A0">
      <w:numFmt w:val="bullet"/>
      <w:lvlText w:val="-"/>
      <w:lvlJc w:val="left"/>
      <w:pPr>
        <w:ind w:left="120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8666EE">
      <w:numFmt w:val="bullet"/>
      <w:lvlText w:val="•"/>
      <w:lvlJc w:val="left"/>
      <w:pPr>
        <w:ind w:left="1178" w:hanging="116"/>
      </w:pPr>
      <w:rPr>
        <w:rFonts w:hint="default"/>
        <w:lang w:val="it-IT" w:eastAsia="en-US" w:bidi="ar-SA"/>
      </w:rPr>
    </w:lvl>
    <w:lvl w:ilvl="2" w:tplc="344EFF1E">
      <w:numFmt w:val="bullet"/>
      <w:lvlText w:val="•"/>
      <w:lvlJc w:val="left"/>
      <w:pPr>
        <w:ind w:left="2236" w:hanging="116"/>
      </w:pPr>
      <w:rPr>
        <w:rFonts w:hint="default"/>
        <w:lang w:val="it-IT" w:eastAsia="en-US" w:bidi="ar-SA"/>
      </w:rPr>
    </w:lvl>
    <w:lvl w:ilvl="3" w:tplc="D22A4FF0">
      <w:numFmt w:val="bullet"/>
      <w:lvlText w:val="•"/>
      <w:lvlJc w:val="left"/>
      <w:pPr>
        <w:ind w:left="3295" w:hanging="116"/>
      </w:pPr>
      <w:rPr>
        <w:rFonts w:hint="default"/>
        <w:lang w:val="it-IT" w:eastAsia="en-US" w:bidi="ar-SA"/>
      </w:rPr>
    </w:lvl>
    <w:lvl w:ilvl="4" w:tplc="35F43192">
      <w:numFmt w:val="bullet"/>
      <w:lvlText w:val="•"/>
      <w:lvlJc w:val="left"/>
      <w:pPr>
        <w:ind w:left="4353" w:hanging="116"/>
      </w:pPr>
      <w:rPr>
        <w:rFonts w:hint="default"/>
        <w:lang w:val="it-IT" w:eastAsia="en-US" w:bidi="ar-SA"/>
      </w:rPr>
    </w:lvl>
    <w:lvl w:ilvl="5" w:tplc="1E4E1EF0">
      <w:numFmt w:val="bullet"/>
      <w:lvlText w:val="•"/>
      <w:lvlJc w:val="left"/>
      <w:pPr>
        <w:ind w:left="5412" w:hanging="116"/>
      </w:pPr>
      <w:rPr>
        <w:rFonts w:hint="default"/>
        <w:lang w:val="it-IT" w:eastAsia="en-US" w:bidi="ar-SA"/>
      </w:rPr>
    </w:lvl>
    <w:lvl w:ilvl="6" w:tplc="676E537E">
      <w:numFmt w:val="bullet"/>
      <w:lvlText w:val="•"/>
      <w:lvlJc w:val="left"/>
      <w:pPr>
        <w:ind w:left="6470" w:hanging="116"/>
      </w:pPr>
      <w:rPr>
        <w:rFonts w:hint="default"/>
        <w:lang w:val="it-IT" w:eastAsia="en-US" w:bidi="ar-SA"/>
      </w:rPr>
    </w:lvl>
    <w:lvl w:ilvl="7" w:tplc="68980B84">
      <w:numFmt w:val="bullet"/>
      <w:lvlText w:val="•"/>
      <w:lvlJc w:val="left"/>
      <w:pPr>
        <w:ind w:left="7528" w:hanging="116"/>
      </w:pPr>
      <w:rPr>
        <w:rFonts w:hint="default"/>
        <w:lang w:val="it-IT" w:eastAsia="en-US" w:bidi="ar-SA"/>
      </w:rPr>
    </w:lvl>
    <w:lvl w:ilvl="8" w:tplc="04405EBC">
      <w:numFmt w:val="bullet"/>
      <w:lvlText w:val="•"/>
      <w:lvlJc w:val="left"/>
      <w:pPr>
        <w:ind w:left="8587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6B557346"/>
    <w:multiLevelType w:val="hybridMultilevel"/>
    <w:tmpl w:val="3B56A63A"/>
    <w:lvl w:ilvl="0" w:tplc="9C62E6C6">
      <w:numFmt w:val="bullet"/>
      <w:lvlText w:val="□"/>
      <w:lvlJc w:val="left"/>
      <w:pPr>
        <w:ind w:left="312" w:hanging="19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8E82792">
      <w:numFmt w:val="bullet"/>
      <w:lvlText w:val="•"/>
      <w:lvlJc w:val="left"/>
      <w:pPr>
        <w:ind w:left="1358" w:hanging="192"/>
      </w:pPr>
      <w:rPr>
        <w:rFonts w:hint="default"/>
        <w:lang w:val="it-IT" w:eastAsia="en-US" w:bidi="ar-SA"/>
      </w:rPr>
    </w:lvl>
    <w:lvl w:ilvl="2" w:tplc="7ABC07C6">
      <w:numFmt w:val="bullet"/>
      <w:lvlText w:val="•"/>
      <w:lvlJc w:val="left"/>
      <w:pPr>
        <w:ind w:left="2396" w:hanging="192"/>
      </w:pPr>
      <w:rPr>
        <w:rFonts w:hint="default"/>
        <w:lang w:val="it-IT" w:eastAsia="en-US" w:bidi="ar-SA"/>
      </w:rPr>
    </w:lvl>
    <w:lvl w:ilvl="3" w:tplc="80606DCC">
      <w:numFmt w:val="bullet"/>
      <w:lvlText w:val="•"/>
      <w:lvlJc w:val="left"/>
      <w:pPr>
        <w:ind w:left="3435" w:hanging="192"/>
      </w:pPr>
      <w:rPr>
        <w:rFonts w:hint="default"/>
        <w:lang w:val="it-IT" w:eastAsia="en-US" w:bidi="ar-SA"/>
      </w:rPr>
    </w:lvl>
    <w:lvl w:ilvl="4" w:tplc="88BE6AEC">
      <w:numFmt w:val="bullet"/>
      <w:lvlText w:val="•"/>
      <w:lvlJc w:val="left"/>
      <w:pPr>
        <w:ind w:left="4473" w:hanging="192"/>
      </w:pPr>
      <w:rPr>
        <w:rFonts w:hint="default"/>
        <w:lang w:val="it-IT" w:eastAsia="en-US" w:bidi="ar-SA"/>
      </w:rPr>
    </w:lvl>
    <w:lvl w:ilvl="5" w:tplc="7AD4787A">
      <w:numFmt w:val="bullet"/>
      <w:lvlText w:val="•"/>
      <w:lvlJc w:val="left"/>
      <w:pPr>
        <w:ind w:left="5512" w:hanging="192"/>
      </w:pPr>
      <w:rPr>
        <w:rFonts w:hint="default"/>
        <w:lang w:val="it-IT" w:eastAsia="en-US" w:bidi="ar-SA"/>
      </w:rPr>
    </w:lvl>
    <w:lvl w:ilvl="6" w:tplc="423AFC46">
      <w:numFmt w:val="bullet"/>
      <w:lvlText w:val="•"/>
      <w:lvlJc w:val="left"/>
      <w:pPr>
        <w:ind w:left="6550" w:hanging="192"/>
      </w:pPr>
      <w:rPr>
        <w:rFonts w:hint="default"/>
        <w:lang w:val="it-IT" w:eastAsia="en-US" w:bidi="ar-SA"/>
      </w:rPr>
    </w:lvl>
    <w:lvl w:ilvl="7" w:tplc="D6D6777C">
      <w:numFmt w:val="bullet"/>
      <w:lvlText w:val="•"/>
      <w:lvlJc w:val="left"/>
      <w:pPr>
        <w:ind w:left="7588" w:hanging="192"/>
      </w:pPr>
      <w:rPr>
        <w:rFonts w:hint="default"/>
        <w:lang w:val="it-IT" w:eastAsia="en-US" w:bidi="ar-SA"/>
      </w:rPr>
    </w:lvl>
    <w:lvl w:ilvl="8" w:tplc="59021E80">
      <w:numFmt w:val="bullet"/>
      <w:lvlText w:val="•"/>
      <w:lvlJc w:val="left"/>
      <w:pPr>
        <w:ind w:left="8627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A"/>
    <w:rsid w:val="0011205A"/>
    <w:rsid w:val="002B12C7"/>
    <w:rsid w:val="005A5AE7"/>
    <w:rsid w:val="007D4BC3"/>
    <w:rsid w:val="009B675A"/>
    <w:rsid w:val="00C56AC8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FE55"/>
  <w15:docId w15:val="{635AA944-BD55-4F48-803E-A3D5C31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9" w:line="271" w:lineRule="exact"/>
      <w:ind w:left="399" w:right="4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20" w:hanging="284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A5AE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56AC8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9F82-F7F1-4C1F-AE51-272AF1F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PDL01</cp:lastModifiedBy>
  <cp:revision>2</cp:revision>
  <cp:lastPrinted>2021-12-14T15:24:00Z</cp:lastPrinted>
  <dcterms:created xsi:type="dcterms:W3CDTF">2022-06-24T10:56:00Z</dcterms:created>
  <dcterms:modified xsi:type="dcterms:W3CDTF">2022-06-24T10:56:00Z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